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0C" w:rsidRDefault="00E1130C" w:rsidP="00E1130C">
      <w:r>
        <w:t xml:space="preserve"> Перечень дополнительных общеразвиваю</w:t>
      </w:r>
      <w:r w:rsidR="008B7A19">
        <w:t>щих программ, реализуемых в 2016-2017</w:t>
      </w:r>
      <w:r>
        <w:t xml:space="preserve"> учебном году:</w:t>
      </w:r>
    </w:p>
    <w:p w:rsidR="00E1130C" w:rsidRDefault="00E1130C" w:rsidP="00E1130C">
      <w:r>
        <w:t>ТЕХНИЧЕСКАЯ НАПРАВЛЕННОСТЬ</w:t>
      </w:r>
    </w:p>
    <w:p w:rsidR="00E1130C" w:rsidRDefault="00E1130C" w:rsidP="00E1130C">
      <w:r>
        <w:t xml:space="preserve"> «Юное поколение выбирает компьютер» - срок реализации 2 года</w:t>
      </w:r>
    </w:p>
    <w:p w:rsidR="00E1130C" w:rsidRDefault="00E1130C" w:rsidP="00E1130C">
      <w:r>
        <w:t>«Начальное техническое моделирование» - срок реализации 2 года</w:t>
      </w:r>
    </w:p>
    <w:p w:rsidR="00E1130C" w:rsidRDefault="00E1130C" w:rsidP="00E1130C">
      <w:r>
        <w:t>«Занимательная физика» - срок реализации 2 года</w:t>
      </w:r>
    </w:p>
    <w:p w:rsidR="00E1130C" w:rsidRDefault="00E1130C" w:rsidP="00E1130C">
      <w:r>
        <w:t>«Будущий мастер» - срок реализации 1 год</w:t>
      </w:r>
    </w:p>
    <w:p w:rsidR="00E1130C" w:rsidRDefault="00E1130C" w:rsidP="00E1130C"/>
    <w:p w:rsidR="00E1130C" w:rsidRDefault="00E1130C" w:rsidP="00E1130C">
      <w:r>
        <w:t xml:space="preserve"> ХУДОЖЕСТВЕННАЯ  НАПРАВЛЕННОСТЬ</w:t>
      </w:r>
    </w:p>
    <w:p w:rsidR="00E1130C" w:rsidRDefault="00E1130C" w:rsidP="00E1130C">
      <w:r>
        <w:t>«</w:t>
      </w:r>
      <w:proofErr w:type="spellStart"/>
      <w:r>
        <w:t>ДоМиСолька</w:t>
      </w:r>
      <w:proofErr w:type="spellEnd"/>
      <w:r>
        <w:t>» - срок реализации 3 года</w:t>
      </w:r>
    </w:p>
    <w:p w:rsidR="00E1130C" w:rsidRDefault="00E1130C" w:rsidP="00E1130C">
      <w:r>
        <w:t>«Веселые нотки» - срок реализации 3 года</w:t>
      </w:r>
    </w:p>
    <w:p w:rsidR="00E1130C" w:rsidRDefault="00E1130C" w:rsidP="00E1130C">
      <w:r>
        <w:t>«Карусель» - срок реализации 2 года</w:t>
      </w:r>
    </w:p>
    <w:p w:rsidR="00E1130C" w:rsidRDefault="00E1130C" w:rsidP="00E1130C">
      <w:r>
        <w:t>«Друзья Мельпомены» - срок реализации 3 года</w:t>
      </w:r>
    </w:p>
    <w:p w:rsidR="00E1130C" w:rsidRDefault="00E1130C" w:rsidP="00E1130C">
      <w:r>
        <w:t>«Калейдоскоп» - срок реализации 5 лет</w:t>
      </w:r>
    </w:p>
    <w:p w:rsidR="00E1130C" w:rsidRDefault="00E1130C" w:rsidP="00E1130C">
      <w:r>
        <w:t>«Колокольчик» - срок реализации 1 год</w:t>
      </w:r>
    </w:p>
    <w:p w:rsidR="008B7A19" w:rsidRDefault="00E1130C" w:rsidP="00E1130C">
      <w:r>
        <w:t>«Русский фольклор» - срок реализации 4 года</w:t>
      </w:r>
    </w:p>
    <w:p w:rsidR="00E1130C" w:rsidRDefault="00E1130C" w:rsidP="00E1130C">
      <w:r>
        <w:t>«Музыкальная сказка » - срок реализации 2 года</w:t>
      </w:r>
    </w:p>
    <w:p w:rsidR="00E1130C" w:rsidRDefault="00E1130C" w:rsidP="00E1130C">
      <w:r>
        <w:t>«Красота своими руками» - срок реализации 2 года</w:t>
      </w:r>
    </w:p>
    <w:p w:rsidR="00E1130C" w:rsidRDefault="00E1130C" w:rsidP="00E1130C">
      <w:r>
        <w:t xml:space="preserve"> «Волшебная игла» - срок реализации 2 года</w:t>
      </w:r>
    </w:p>
    <w:p w:rsidR="00E1130C" w:rsidRDefault="00E1130C" w:rsidP="00E1130C">
      <w:r>
        <w:t xml:space="preserve"> «Истоки» - срок реализации 2 года</w:t>
      </w:r>
    </w:p>
    <w:p w:rsidR="00E1130C" w:rsidRDefault="00E1130C" w:rsidP="00E1130C">
      <w:r>
        <w:t xml:space="preserve"> «Журавлик» - срок реализации 3 года</w:t>
      </w:r>
    </w:p>
    <w:p w:rsidR="008B7A19" w:rsidRDefault="00E1130C" w:rsidP="00E1130C">
      <w:r>
        <w:t>«Сударушка» - срок реализации 2 года</w:t>
      </w:r>
    </w:p>
    <w:p w:rsidR="00E1130C" w:rsidRDefault="008B7A19" w:rsidP="00E1130C">
      <w:r>
        <w:t xml:space="preserve"> </w:t>
      </w:r>
      <w:r w:rsidR="00E1130C">
        <w:t>«Юный художник» - срок реализации 3 года</w:t>
      </w:r>
    </w:p>
    <w:p w:rsidR="00E1130C" w:rsidRDefault="00E1130C" w:rsidP="00E1130C">
      <w:r>
        <w:t>«Я рисую» - срок реализации 2 года</w:t>
      </w:r>
    </w:p>
    <w:p w:rsidR="00E1130C" w:rsidRDefault="00E1130C" w:rsidP="00E1130C">
      <w:r>
        <w:t>«Рукоделие» - срок реализации 3 года</w:t>
      </w:r>
    </w:p>
    <w:p w:rsidR="008B7A19" w:rsidRDefault="008B7A19" w:rsidP="00E1130C">
      <w:r>
        <w:t>«Умельцы» - рок реализации 3 года</w:t>
      </w:r>
    </w:p>
    <w:p w:rsidR="008B7A19" w:rsidRDefault="008B7A19" w:rsidP="00E1130C">
      <w:r>
        <w:t>«Природа и фантазия» - срок реализации 1 год</w:t>
      </w:r>
    </w:p>
    <w:p w:rsidR="00E1130C" w:rsidRDefault="008B7A19" w:rsidP="00E1130C">
      <w:r>
        <w:t>«Смешинка» - срок реализации 1 год</w:t>
      </w:r>
      <w:bookmarkStart w:id="0" w:name="_GoBack"/>
      <w:bookmarkEnd w:id="0"/>
    </w:p>
    <w:p w:rsidR="008B7A19" w:rsidRDefault="008B7A19" w:rsidP="00E1130C"/>
    <w:p w:rsidR="008B7A19" w:rsidRDefault="008B7A19" w:rsidP="00E1130C"/>
    <w:p w:rsidR="008B7A19" w:rsidRDefault="008B7A19" w:rsidP="00E1130C"/>
    <w:p w:rsidR="00E1130C" w:rsidRDefault="00E1130C" w:rsidP="00E1130C">
      <w:r>
        <w:t>СОЦИАЛЬНО-ПЕДАГОГИЧЕСКАЯ  НАПРАВЛЕННОСТЬ</w:t>
      </w:r>
    </w:p>
    <w:p w:rsidR="00E1130C" w:rsidRDefault="00E1130C" w:rsidP="00E1130C">
      <w:r>
        <w:t>«Затейник» - срок реализации 4 года</w:t>
      </w:r>
    </w:p>
    <w:p w:rsidR="00E1130C" w:rsidRDefault="00E1130C" w:rsidP="00E1130C">
      <w:r>
        <w:t>«На пути к успеху» - (для одаренных детей) - срок реализации 2 года</w:t>
      </w:r>
    </w:p>
    <w:p w:rsidR="00E1130C" w:rsidRDefault="00E1130C" w:rsidP="00E1130C">
      <w:r>
        <w:t>«</w:t>
      </w:r>
      <w:r w:rsidR="008B7A19">
        <w:t>Вдохновение в образе»  (для одаренных детей) -</w:t>
      </w:r>
      <w:r>
        <w:t xml:space="preserve">  срок реализации 2 года</w:t>
      </w:r>
    </w:p>
    <w:p w:rsidR="00E1130C" w:rsidRDefault="00E1130C" w:rsidP="00E1130C">
      <w:r>
        <w:t>«Самоцветы» - (для одаре</w:t>
      </w:r>
      <w:r w:rsidR="008B7A19">
        <w:t xml:space="preserve">нных детей) - срок реализации 3 </w:t>
      </w:r>
      <w:r>
        <w:t>года</w:t>
      </w:r>
    </w:p>
    <w:p w:rsidR="008B7A19" w:rsidRDefault="008B7A19" w:rsidP="00E1130C">
      <w:r>
        <w:t>«Гармония» - (для одаренных детей) – срок реализации 2 года</w:t>
      </w:r>
    </w:p>
    <w:p w:rsidR="00E1130C" w:rsidRDefault="00E1130C" w:rsidP="00E1130C"/>
    <w:p w:rsidR="00E1130C" w:rsidRDefault="00E1130C" w:rsidP="00E1130C">
      <w:r>
        <w:t>ТУРИСТСКО – КРАЕВЕДЧЕСКАЯ НАПРАВЛЕННОСТЬ</w:t>
      </w:r>
    </w:p>
    <w:p w:rsidR="00E1130C" w:rsidRDefault="00E1130C" w:rsidP="00E1130C">
      <w:r>
        <w:t>«Родной край» - срок реализации 2 года</w:t>
      </w:r>
    </w:p>
    <w:p w:rsidR="00E1130C" w:rsidRDefault="00E1130C" w:rsidP="00E1130C">
      <w:r>
        <w:t>«Люби свой край» - срок реализации 2 года</w:t>
      </w:r>
    </w:p>
    <w:p w:rsidR="00E1130C" w:rsidRDefault="00E1130C" w:rsidP="00E1130C">
      <w:r>
        <w:t>«Юный краевед» - срок реализации 3 года</w:t>
      </w:r>
    </w:p>
    <w:p w:rsidR="00E1130C" w:rsidRDefault="00E1130C" w:rsidP="00E1130C">
      <w:r>
        <w:t>«Есть в России город Луга» - срок реализации 2 года</w:t>
      </w:r>
    </w:p>
    <w:p w:rsidR="00E1130C" w:rsidRDefault="00E1130C" w:rsidP="00E1130C">
      <w:r>
        <w:t>«Основы музееведения» - срок реализации</w:t>
      </w:r>
      <w:r w:rsidR="008B7A19">
        <w:t xml:space="preserve"> </w:t>
      </w:r>
      <w:r>
        <w:t xml:space="preserve"> 1 год</w:t>
      </w:r>
    </w:p>
    <w:p w:rsidR="00E1130C" w:rsidRDefault="00E1130C" w:rsidP="00E1130C"/>
    <w:p w:rsidR="00E1130C" w:rsidRDefault="00E1130C" w:rsidP="00E1130C">
      <w:r>
        <w:t>ЕСТЕСТВЕННОНАУЧНАЯ  НАПРАВЛЕННОСТЬ</w:t>
      </w:r>
    </w:p>
    <w:p w:rsidR="00E1130C" w:rsidRDefault="00E1130C" w:rsidP="00E1130C">
      <w:r>
        <w:t>«Загадки лесной опушки» - срок реализации 2 года</w:t>
      </w:r>
    </w:p>
    <w:p w:rsidR="00E1130C" w:rsidRDefault="00E1130C" w:rsidP="00E1130C">
      <w:r>
        <w:t>«</w:t>
      </w:r>
      <w:proofErr w:type="spellStart"/>
      <w:r>
        <w:t>Экоцвет</w:t>
      </w:r>
      <w:proofErr w:type="spellEnd"/>
      <w:r>
        <w:t xml:space="preserve">» - срок реализации </w:t>
      </w:r>
      <w:r w:rsidR="008B7A19">
        <w:t xml:space="preserve"> </w:t>
      </w:r>
      <w:r>
        <w:t>1 год</w:t>
      </w:r>
    </w:p>
    <w:p w:rsidR="00E1130C" w:rsidRDefault="00E1130C" w:rsidP="00E1130C">
      <w:r>
        <w:t>«Экологический серпантин» - срок реализации 3 года</w:t>
      </w:r>
    </w:p>
    <w:p w:rsidR="009F6C58" w:rsidRDefault="00E1130C" w:rsidP="00E1130C">
      <w:r>
        <w:t>«Исследователи» - срок реализации 2 года</w:t>
      </w:r>
    </w:p>
    <w:sectPr w:rsidR="009F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0C"/>
    <w:rsid w:val="008B7A19"/>
    <w:rsid w:val="009F6C58"/>
    <w:rsid w:val="00A729F0"/>
    <w:rsid w:val="00E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</dc:creator>
  <cp:lastModifiedBy>Ирина</cp:lastModifiedBy>
  <cp:revision>2</cp:revision>
  <dcterms:created xsi:type="dcterms:W3CDTF">2016-09-01T12:13:00Z</dcterms:created>
  <dcterms:modified xsi:type="dcterms:W3CDTF">2016-09-01T12:13:00Z</dcterms:modified>
</cp:coreProperties>
</file>